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22B0" w:rsidRDefault="006022B0" w:rsidP="006022B0">
      <w:pPr>
        <w:pStyle w:val="GvdeMetni"/>
      </w:pPr>
    </w:p>
    <w:tbl>
      <w:tblPr>
        <w:tblW w:w="0" w:type="auto"/>
        <w:tblInd w:w="-137" w:type="dxa"/>
        <w:tblLayout w:type="fixed"/>
        <w:tblLook w:val="0000"/>
      </w:tblPr>
      <w:tblGrid>
        <w:gridCol w:w="4904"/>
        <w:gridCol w:w="5371"/>
      </w:tblGrid>
      <w:tr w:rsidR="006022B0" w:rsidRPr="00401BD2" w:rsidTr="00AE3EB5">
        <w:trPr>
          <w:trHeight w:val="887"/>
        </w:trPr>
        <w:tc>
          <w:tcPr>
            <w:tcW w:w="10275"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rsidR="006022B0" w:rsidRPr="00401BD2" w:rsidRDefault="006022B0" w:rsidP="00AE3EB5">
            <w:pPr>
              <w:snapToGrid w:val="0"/>
              <w:jc w:val="center"/>
              <w:rPr>
                <w:rFonts w:asciiTheme="minorHAnsi" w:hAnsiTheme="minorHAnsi"/>
              </w:rPr>
            </w:pPr>
            <w:r w:rsidRPr="00401BD2">
              <w:rPr>
                <w:rFonts w:asciiTheme="minorHAnsi" w:hAnsiTheme="minorHAnsi"/>
                <w:noProof/>
                <w:lang w:eastAsia="tr-TR"/>
              </w:rPr>
              <w:drawing>
                <wp:anchor distT="0" distB="0" distL="0" distR="0" simplePos="0" relativeHeight="251659264" behindDoc="0" locked="0" layoutInCell="1" allowOverlap="1">
                  <wp:simplePos x="0" y="0"/>
                  <wp:positionH relativeFrom="column">
                    <wp:posOffset>605790</wp:posOffset>
                  </wp:positionH>
                  <wp:positionV relativeFrom="paragraph">
                    <wp:posOffset>167640</wp:posOffset>
                  </wp:positionV>
                  <wp:extent cx="1817370" cy="323215"/>
                  <wp:effectExtent l="19050" t="0" r="0" b="0"/>
                  <wp:wrapSquare wrapText="bothSides"/>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srcRect/>
                          <a:stretch>
                            <a:fillRect/>
                          </a:stretch>
                        </pic:blipFill>
                        <pic:spPr bwMode="auto">
                          <a:xfrm>
                            <a:off x="0" y="0"/>
                            <a:ext cx="1817370" cy="323215"/>
                          </a:xfrm>
                          <a:prstGeom prst="rect">
                            <a:avLst/>
                          </a:prstGeom>
                          <a:solidFill>
                            <a:srgbClr val="FFFFFF"/>
                          </a:solidFill>
                          <a:ln w="9525">
                            <a:noFill/>
                            <a:miter lim="800000"/>
                            <a:headEnd/>
                            <a:tailEnd/>
                          </a:ln>
                        </pic:spPr>
                      </pic:pic>
                    </a:graphicData>
                  </a:graphic>
                </wp:anchor>
              </w:drawing>
            </w:r>
          </w:p>
          <w:p w:rsidR="006022B0" w:rsidRPr="00401BD2" w:rsidRDefault="006022B0" w:rsidP="00AE3EB5">
            <w:pPr>
              <w:snapToGrid w:val="0"/>
              <w:jc w:val="center"/>
              <w:rPr>
                <w:rFonts w:asciiTheme="minorHAnsi" w:hAnsiTheme="minorHAnsi"/>
                <w:b/>
                <w:bCs/>
                <w:color w:val="000000"/>
                <w:sz w:val="36"/>
                <w:szCs w:val="36"/>
              </w:rPr>
            </w:pPr>
            <w:r w:rsidRPr="00401BD2">
              <w:rPr>
                <w:rFonts w:asciiTheme="minorHAnsi" w:hAnsiTheme="minorHAnsi"/>
                <w:b/>
                <w:bCs/>
                <w:color w:val="000000"/>
              </w:rPr>
              <w:t xml:space="preserve">                 </w:t>
            </w:r>
            <w:r w:rsidRPr="00401BD2">
              <w:rPr>
                <w:rFonts w:asciiTheme="minorHAnsi" w:hAnsiTheme="minorHAnsi"/>
                <w:b/>
                <w:bCs/>
                <w:color w:val="000000"/>
                <w:sz w:val="36"/>
                <w:szCs w:val="36"/>
              </w:rPr>
              <w:t>KİTAP TANITIM BÜLTENİ</w:t>
            </w:r>
          </w:p>
        </w:tc>
      </w:tr>
      <w:tr w:rsidR="006022B0" w:rsidRPr="00401BD2" w:rsidTr="00F95304">
        <w:trPr>
          <w:trHeight w:val="11997"/>
        </w:trPr>
        <w:tc>
          <w:tcPr>
            <w:tcW w:w="4904" w:type="dxa"/>
            <w:tcBorders>
              <w:top w:val="single" w:sz="8" w:space="0" w:color="000000"/>
              <w:left w:val="single" w:sz="8" w:space="0" w:color="000000"/>
              <w:bottom w:val="single" w:sz="8" w:space="0" w:color="000000"/>
            </w:tcBorders>
            <w:shd w:val="clear" w:color="auto" w:fill="auto"/>
          </w:tcPr>
          <w:p w:rsidR="006022B0" w:rsidRPr="00401BD2" w:rsidRDefault="006022B0" w:rsidP="00AE3EB5">
            <w:pPr>
              <w:snapToGrid w:val="0"/>
              <w:rPr>
                <w:rFonts w:asciiTheme="minorHAnsi" w:hAnsiTheme="minorHAnsi"/>
              </w:rPr>
            </w:pPr>
          </w:p>
          <w:p w:rsidR="006022B0" w:rsidRPr="00401BD2" w:rsidRDefault="00401BD2" w:rsidP="0017551A">
            <w:pPr>
              <w:pStyle w:val="GvdeMetni"/>
              <w:snapToGrid w:val="0"/>
              <w:spacing w:after="0" w:line="100" w:lineRule="atLeast"/>
              <w:rPr>
                <w:rFonts w:asciiTheme="minorHAnsi" w:hAnsiTheme="minorHAnsi"/>
                <w:b/>
                <w:iCs/>
              </w:rPr>
            </w:pPr>
            <w:r w:rsidRPr="00401BD2">
              <w:rPr>
                <w:rFonts w:asciiTheme="minorHAnsi" w:hAnsiTheme="minorHAnsi"/>
                <w:b/>
                <w:iCs/>
                <w:noProof/>
                <w:lang w:eastAsia="tr-TR"/>
              </w:rPr>
              <w:drawing>
                <wp:inline distT="0" distB="0" distL="0" distR="0">
                  <wp:extent cx="3000375" cy="3590925"/>
                  <wp:effectExtent l="19050" t="0" r="9525" b="0"/>
                  <wp:docPr id="1" name="0 Resim" descr="kapa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apak.jpg"/>
                          <pic:cNvPicPr/>
                        </pic:nvPicPr>
                        <pic:blipFill>
                          <a:blip r:embed="rId6"/>
                          <a:stretch>
                            <a:fillRect/>
                          </a:stretch>
                        </pic:blipFill>
                        <pic:spPr>
                          <a:xfrm>
                            <a:off x="0" y="0"/>
                            <a:ext cx="3001955" cy="3592816"/>
                          </a:xfrm>
                          <a:prstGeom prst="rect">
                            <a:avLst/>
                          </a:prstGeom>
                        </pic:spPr>
                      </pic:pic>
                    </a:graphicData>
                  </a:graphic>
                </wp:inline>
              </w:drawing>
            </w:r>
          </w:p>
          <w:p w:rsidR="0017551A" w:rsidRPr="00401BD2" w:rsidRDefault="0017551A" w:rsidP="006E1089">
            <w:pPr>
              <w:rPr>
                <w:rFonts w:asciiTheme="minorHAnsi" w:hAnsiTheme="minorHAnsi"/>
                <w:b/>
              </w:rPr>
            </w:pPr>
          </w:p>
          <w:p w:rsidR="0017551A" w:rsidRPr="00401BD2" w:rsidRDefault="006E1089" w:rsidP="0017551A">
            <w:pPr>
              <w:rPr>
                <w:rFonts w:asciiTheme="minorHAnsi" w:hAnsiTheme="minorHAnsi"/>
              </w:rPr>
            </w:pPr>
            <w:r w:rsidRPr="00401BD2">
              <w:rPr>
                <w:rFonts w:asciiTheme="minorHAnsi" w:hAnsiTheme="minorHAnsi"/>
                <w:b/>
              </w:rPr>
              <w:t>Künye Bilgileri:</w:t>
            </w:r>
            <w:r w:rsidRPr="00401BD2">
              <w:rPr>
                <w:rFonts w:asciiTheme="minorHAnsi" w:hAnsiTheme="minorHAnsi"/>
              </w:rPr>
              <w:t xml:space="preserve"> </w:t>
            </w:r>
          </w:p>
          <w:p w:rsidR="00401BD2" w:rsidRPr="00401BD2" w:rsidRDefault="001149E7" w:rsidP="00401BD2">
            <w:pPr>
              <w:rPr>
                <w:rFonts w:asciiTheme="minorHAnsi" w:hAnsiTheme="minorHAnsi"/>
                <w:b/>
                <w:bCs/>
                <w:color w:val="000000"/>
              </w:rPr>
            </w:pPr>
            <w:r w:rsidRPr="00401BD2">
              <w:rPr>
                <w:rFonts w:asciiTheme="minorHAnsi" w:hAnsiTheme="minorHAnsi"/>
              </w:rPr>
              <w:br/>
            </w:r>
            <w:r w:rsidR="00401BD2" w:rsidRPr="00401BD2">
              <w:rPr>
                <w:rFonts w:asciiTheme="minorHAnsi" w:hAnsiTheme="minorHAnsi"/>
                <w:b/>
                <w:bCs/>
                <w:color w:val="000000"/>
              </w:rPr>
              <w:t>Bir Beyoğlu Bestekarı -Karnik Garmiryan</w:t>
            </w:r>
          </w:p>
          <w:p w:rsidR="00401BD2" w:rsidRPr="00401BD2" w:rsidRDefault="00401BD2" w:rsidP="00401BD2">
            <w:pPr>
              <w:pStyle w:val="GvdeMetni"/>
              <w:rPr>
                <w:rFonts w:asciiTheme="minorHAnsi" w:hAnsiTheme="minorHAnsi"/>
                <w:color w:val="000000"/>
              </w:rPr>
            </w:pPr>
            <w:r w:rsidRPr="00401BD2">
              <w:rPr>
                <w:rFonts w:asciiTheme="minorHAnsi" w:hAnsiTheme="minorHAnsi"/>
                <w:b/>
                <w:bCs/>
                <w:color w:val="000000"/>
              </w:rPr>
              <w:t>Dili:</w:t>
            </w:r>
            <w:r w:rsidRPr="00401BD2">
              <w:rPr>
                <w:rFonts w:asciiTheme="minorHAnsi" w:hAnsiTheme="minorHAnsi"/>
                <w:color w:val="000000"/>
              </w:rPr>
              <w:t xml:space="preserve"> Türkçe</w:t>
            </w:r>
          </w:p>
          <w:p w:rsidR="00401BD2" w:rsidRPr="00401BD2" w:rsidRDefault="00401BD2" w:rsidP="00401BD2">
            <w:pPr>
              <w:pStyle w:val="GvdeMetni"/>
              <w:rPr>
                <w:rFonts w:asciiTheme="minorHAnsi" w:hAnsiTheme="minorHAnsi"/>
                <w:color w:val="000000"/>
              </w:rPr>
            </w:pPr>
            <w:r w:rsidRPr="00401BD2">
              <w:rPr>
                <w:rFonts w:asciiTheme="minorHAnsi" w:hAnsiTheme="minorHAnsi"/>
                <w:b/>
                <w:bCs/>
                <w:color w:val="000000"/>
              </w:rPr>
              <w:t>Türü:</w:t>
            </w:r>
            <w:r w:rsidRPr="00401BD2">
              <w:rPr>
                <w:rFonts w:asciiTheme="minorHAnsi" w:hAnsiTheme="minorHAnsi"/>
                <w:color w:val="000000"/>
              </w:rPr>
              <w:t>Müzik (CD’li kitap )</w:t>
            </w:r>
          </w:p>
          <w:p w:rsidR="00401BD2" w:rsidRPr="00401BD2" w:rsidRDefault="00401BD2" w:rsidP="00401BD2">
            <w:pPr>
              <w:pStyle w:val="GvdeMetni"/>
              <w:rPr>
                <w:rFonts w:asciiTheme="minorHAnsi" w:hAnsiTheme="minorHAnsi"/>
                <w:color w:val="000000"/>
              </w:rPr>
            </w:pPr>
          </w:p>
          <w:p w:rsidR="00401BD2" w:rsidRPr="00401BD2" w:rsidRDefault="00401BD2" w:rsidP="00401BD2">
            <w:pPr>
              <w:pStyle w:val="GvdeMetni"/>
              <w:rPr>
                <w:rFonts w:asciiTheme="minorHAnsi" w:hAnsiTheme="minorHAnsi"/>
                <w:color w:val="000000"/>
              </w:rPr>
            </w:pPr>
            <w:r w:rsidRPr="00401BD2">
              <w:rPr>
                <w:rFonts w:asciiTheme="minorHAnsi" w:hAnsiTheme="minorHAnsi"/>
                <w:b/>
                <w:bCs/>
                <w:color w:val="000000"/>
              </w:rPr>
              <w:t>Genel Yayın Yönetmeni:</w:t>
            </w:r>
            <w:r w:rsidRPr="00401BD2">
              <w:rPr>
                <w:rFonts w:asciiTheme="minorHAnsi" w:hAnsiTheme="minorHAnsi"/>
                <w:color w:val="000000"/>
              </w:rPr>
              <w:t xml:space="preserve"> Bülent Özükan</w:t>
            </w:r>
          </w:p>
          <w:p w:rsidR="00401BD2" w:rsidRPr="00401BD2" w:rsidRDefault="00401BD2" w:rsidP="00401BD2">
            <w:pPr>
              <w:pStyle w:val="GvdeMetni"/>
              <w:rPr>
                <w:rFonts w:asciiTheme="minorHAnsi" w:hAnsiTheme="minorHAnsi"/>
                <w:color w:val="000000"/>
              </w:rPr>
            </w:pPr>
            <w:r w:rsidRPr="00401BD2">
              <w:rPr>
                <w:rFonts w:asciiTheme="minorHAnsi" w:hAnsiTheme="minorHAnsi"/>
                <w:b/>
                <w:bCs/>
                <w:color w:val="000000"/>
              </w:rPr>
              <w:t>Genel Sanat Yönetmeni:</w:t>
            </w:r>
            <w:r w:rsidRPr="00401BD2">
              <w:rPr>
                <w:rFonts w:asciiTheme="minorHAnsi" w:hAnsiTheme="minorHAnsi"/>
                <w:color w:val="000000"/>
              </w:rPr>
              <w:t xml:space="preserve"> Murat Öneş</w:t>
            </w:r>
          </w:p>
          <w:p w:rsidR="00401BD2" w:rsidRPr="00401BD2" w:rsidRDefault="00401BD2" w:rsidP="00401BD2">
            <w:pPr>
              <w:pStyle w:val="GvdeMetni"/>
              <w:rPr>
                <w:rFonts w:asciiTheme="minorHAnsi" w:hAnsiTheme="minorHAnsi"/>
                <w:color w:val="000000"/>
              </w:rPr>
            </w:pPr>
            <w:r w:rsidRPr="00401BD2">
              <w:rPr>
                <w:rFonts w:asciiTheme="minorHAnsi" w:hAnsiTheme="minorHAnsi"/>
                <w:b/>
                <w:bCs/>
                <w:color w:val="000000"/>
              </w:rPr>
              <w:t>Grafik:  </w:t>
            </w:r>
            <w:r w:rsidRPr="00401BD2">
              <w:rPr>
                <w:rFonts w:asciiTheme="minorHAnsi" w:hAnsiTheme="minorHAnsi"/>
                <w:color w:val="000000"/>
              </w:rPr>
              <w:t>Hazan Aksoy</w:t>
            </w:r>
          </w:p>
          <w:p w:rsidR="00401BD2" w:rsidRPr="00401BD2" w:rsidRDefault="00401BD2" w:rsidP="00401BD2">
            <w:pPr>
              <w:pStyle w:val="GvdeMetni"/>
              <w:spacing w:after="0"/>
              <w:rPr>
                <w:rFonts w:asciiTheme="minorHAnsi" w:hAnsiTheme="minorHAnsi"/>
                <w:color w:val="000000"/>
              </w:rPr>
            </w:pPr>
          </w:p>
          <w:p w:rsidR="00401BD2" w:rsidRPr="00401BD2" w:rsidRDefault="00401BD2" w:rsidP="00401BD2">
            <w:pPr>
              <w:pStyle w:val="GvdeMetni"/>
              <w:spacing w:after="0"/>
              <w:rPr>
                <w:rFonts w:asciiTheme="minorHAnsi" w:hAnsiTheme="minorHAnsi"/>
                <w:color w:val="000000"/>
              </w:rPr>
            </w:pPr>
            <w:r w:rsidRPr="00401BD2">
              <w:rPr>
                <w:rFonts w:asciiTheme="minorHAnsi" w:hAnsiTheme="minorHAnsi"/>
                <w:b/>
                <w:bCs/>
                <w:color w:val="000000"/>
              </w:rPr>
              <w:t xml:space="preserve">Kapak: </w:t>
            </w:r>
            <w:r w:rsidRPr="00401BD2">
              <w:rPr>
                <w:rFonts w:asciiTheme="minorHAnsi" w:hAnsiTheme="minorHAnsi"/>
                <w:color w:val="000000"/>
              </w:rPr>
              <w:t>Sert  Kapak</w:t>
            </w:r>
          </w:p>
          <w:p w:rsidR="00401BD2" w:rsidRPr="00401BD2" w:rsidRDefault="00401BD2" w:rsidP="00401BD2">
            <w:pPr>
              <w:pStyle w:val="GvdeMetni"/>
              <w:spacing w:after="0"/>
              <w:rPr>
                <w:rFonts w:asciiTheme="minorHAnsi" w:hAnsiTheme="minorHAnsi"/>
                <w:color w:val="000000"/>
              </w:rPr>
            </w:pPr>
            <w:r w:rsidRPr="00401BD2">
              <w:rPr>
                <w:rFonts w:asciiTheme="minorHAnsi" w:hAnsiTheme="minorHAnsi"/>
                <w:b/>
                <w:bCs/>
                <w:color w:val="000000"/>
              </w:rPr>
              <w:t>Kağıt:</w:t>
            </w:r>
            <w:r w:rsidRPr="00401BD2">
              <w:rPr>
                <w:rFonts w:asciiTheme="minorHAnsi" w:hAnsiTheme="minorHAnsi"/>
                <w:color w:val="000000"/>
              </w:rPr>
              <w:t xml:space="preserve"> Mat Kuşe</w:t>
            </w:r>
          </w:p>
          <w:p w:rsidR="00401BD2" w:rsidRPr="00401BD2" w:rsidRDefault="00401BD2" w:rsidP="00401BD2">
            <w:pPr>
              <w:pStyle w:val="GvdeMetni"/>
              <w:spacing w:after="0"/>
              <w:rPr>
                <w:rFonts w:asciiTheme="minorHAnsi" w:hAnsiTheme="minorHAnsi"/>
                <w:color w:val="000000"/>
              </w:rPr>
            </w:pPr>
            <w:r w:rsidRPr="00401BD2">
              <w:rPr>
                <w:rFonts w:asciiTheme="minorHAnsi" w:hAnsiTheme="minorHAnsi"/>
                <w:b/>
                <w:bCs/>
                <w:color w:val="000000"/>
              </w:rPr>
              <w:t>Ebat:</w:t>
            </w:r>
            <w:r w:rsidRPr="00401BD2">
              <w:rPr>
                <w:rFonts w:asciiTheme="minorHAnsi" w:hAnsiTheme="minorHAnsi"/>
                <w:color w:val="000000"/>
              </w:rPr>
              <w:t xml:space="preserve"> 23,5x16,5 cm</w:t>
            </w:r>
          </w:p>
          <w:p w:rsidR="00401BD2" w:rsidRPr="00401BD2" w:rsidRDefault="00401BD2" w:rsidP="00401BD2">
            <w:pPr>
              <w:pStyle w:val="GvdeMetni"/>
              <w:spacing w:after="0"/>
              <w:rPr>
                <w:rFonts w:asciiTheme="minorHAnsi" w:hAnsiTheme="minorHAnsi"/>
                <w:color w:val="000000"/>
              </w:rPr>
            </w:pPr>
            <w:r w:rsidRPr="00401BD2">
              <w:rPr>
                <w:rFonts w:asciiTheme="minorHAnsi" w:hAnsiTheme="minorHAnsi"/>
                <w:b/>
                <w:bCs/>
                <w:color w:val="000000"/>
              </w:rPr>
              <w:t>Sayfa Sayısı:</w:t>
            </w:r>
            <w:r w:rsidRPr="00401BD2">
              <w:rPr>
                <w:rFonts w:asciiTheme="minorHAnsi" w:hAnsiTheme="minorHAnsi"/>
                <w:color w:val="000000"/>
              </w:rPr>
              <w:t xml:space="preserve"> 30</w:t>
            </w:r>
          </w:p>
          <w:p w:rsidR="00401BD2" w:rsidRPr="00401BD2" w:rsidRDefault="00401BD2" w:rsidP="00401BD2">
            <w:pPr>
              <w:pStyle w:val="GvdeMetni"/>
              <w:spacing w:after="0"/>
              <w:rPr>
                <w:rFonts w:asciiTheme="minorHAnsi" w:hAnsiTheme="minorHAnsi"/>
                <w:color w:val="000000"/>
              </w:rPr>
            </w:pPr>
            <w:r w:rsidRPr="00401BD2">
              <w:rPr>
                <w:rFonts w:asciiTheme="minorHAnsi" w:hAnsiTheme="minorHAnsi"/>
                <w:b/>
                <w:bCs/>
                <w:color w:val="000000"/>
              </w:rPr>
              <w:t xml:space="preserve">Basım Tarihi: </w:t>
            </w:r>
            <w:r w:rsidRPr="00401BD2">
              <w:rPr>
                <w:rFonts w:asciiTheme="minorHAnsi" w:hAnsiTheme="minorHAnsi"/>
                <w:color w:val="000000"/>
              </w:rPr>
              <w:t>Şubat 2016</w:t>
            </w:r>
          </w:p>
          <w:p w:rsidR="00401BD2" w:rsidRPr="00401BD2" w:rsidRDefault="00401BD2" w:rsidP="00401BD2">
            <w:pPr>
              <w:pStyle w:val="GvdeMetni"/>
              <w:spacing w:after="0"/>
              <w:rPr>
                <w:rFonts w:asciiTheme="minorHAnsi" w:hAnsiTheme="minorHAnsi"/>
                <w:color w:val="000000"/>
              </w:rPr>
            </w:pPr>
            <w:r w:rsidRPr="00401BD2">
              <w:rPr>
                <w:rFonts w:asciiTheme="minorHAnsi" w:hAnsiTheme="minorHAnsi"/>
                <w:b/>
                <w:bCs/>
                <w:color w:val="000000"/>
              </w:rPr>
              <w:t>ISBN No:</w:t>
            </w:r>
            <w:r w:rsidRPr="00401BD2">
              <w:rPr>
                <w:rFonts w:asciiTheme="minorHAnsi" w:hAnsiTheme="minorHAnsi"/>
                <w:color w:val="000000"/>
              </w:rPr>
              <w:t xml:space="preserve"> 978-975-23-1169-5</w:t>
            </w:r>
          </w:p>
          <w:p w:rsidR="00401BD2" w:rsidRPr="00401BD2" w:rsidRDefault="00401BD2" w:rsidP="00401BD2">
            <w:pPr>
              <w:pStyle w:val="GvdeMetni"/>
              <w:spacing w:after="0"/>
              <w:rPr>
                <w:rFonts w:asciiTheme="minorHAnsi" w:hAnsiTheme="minorHAnsi"/>
                <w:color w:val="000000"/>
              </w:rPr>
            </w:pPr>
            <w:r w:rsidRPr="00401BD2">
              <w:rPr>
                <w:rFonts w:asciiTheme="minorHAnsi" w:hAnsiTheme="minorHAnsi"/>
                <w:b/>
                <w:bCs/>
                <w:color w:val="000000"/>
              </w:rPr>
              <w:t>Barkod No:</w:t>
            </w:r>
            <w:r w:rsidRPr="00401BD2">
              <w:rPr>
                <w:rFonts w:asciiTheme="minorHAnsi" w:hAnsiTheme="minorHAnsi"/>
                <w:color w:val="000000"/>
              </w:rPr>
              <w:t xml:space="preserve"> 9789752311695</w:t>
            </w:r>
          </w:p>
          <w:p w:rsidR="00401BD2" w:rsidRPr="00401BD2" w:rsidRDefault="00401BD2" w:rsidP="00401BD2">
            <w:pPr>
              <w:pStyle w:val="GvdeMetni"/>
              <w:spacing w:after="0"/>
              <w:rPr>
                <w:rFonts w:asciiTheme="minorHAnsi" w:hAnsiTheme="minorHAnsi"/>
                <w:color w:val="000000"/>
              </w:rPr>
            </w:pPr>
            <w:r w:rsidRPr="00401BD2">
              <w:rPr>
                <w:rFonts w:asciiTheme="minorHAnsi" w:hAnsiTheme="minorHAnsi"/>
                <w:b/>
                <w:bCs/>
                <w:color w:val="000000"/>
              </w:rPr>
              <w:t>Fiyat:</w:t>
            </w:r>
            <w:r w:rsidRPr="00401BD2">
              <w:rPr>
                <w:rFonts w:asciiTheme="minorHAnsi" w:hAnsiTheme="minorHAnsi"/>
                <w:color w:val="000000"/>
              </w:rPr>
              <w:t>39 TL</w:t>
            </w:r>
          </w:p>
          <w:p w:rsidR="00401BD2" w:rsidRPr="00401BD2" w:rsidRDefault="00401BD2" w:rsidP="00401BD2">
            <w:pPr>
              <w:pStyle w:val="GvdeMetni"/>
              <w:spacing w:after="113" w:line="100" w:lineRule="atLeast"/>
              <w:rPr>
                <w:rFonts w:asciiTheme="minorHAnsi" w:hAnsiTheme="minorHAnsi"/>
                <w:color w:val="000000"/>
              </w:rPr>
            </w:pPr>
            <w:r w:rsidRPr="00401BD2">
              <w:rPr>
                <w:rFonts w:asciiTheme="minorHAnsi" w:hAnsiTheme="minorHAnsi"/>
                <w:b/>
                <w:bCs/>
                <w:color w:val="000000"/>
              </w:rPr>
              <w:t>KDV:</w:t>
            </w:r>
            <w:r w:rsidRPr="00401BD2">
              <w:rPr>
                <w:rFonts w:asciiTheme="minorHAnsi" w:hAnsiTheme="minorHAnsi"/>
                <w:color w:val="000000"/>
              </w:rPr>
              <w:t xml:space="preserve"> % 8</w:t>
            </w:r>
          </w:p>
          <w:p w:rsidR="006022B0" w:rsidRPr="00401BD2" w:rsidRDefault="006022B0" w:rsidP="00F95304">
            <w:pPr>
              <w:rPr>
                <w:rFonts w:asciiTheme="minorHAnsi" w:hAnsiTheme="minorHAnsi"/>
                <w:b/>
                <w:bCs/>
                <w:color w:val="000000"/>
              </w:rPr>
            </w:pPr>
          </w:p>
        </w:tc>
        <w:tc>
          <w:tcPr>
            <w:tcW w:w="5371" w:type="dxa"/>
            <w:tcBorders>
              <w:top w:val="single" w:sz="8" w:space="0" w:color="000000"/>
              <w:left w:val="single" w:sz="8" w:space="0" w:color="000000"/>
              <w:bottom w:val="single" w:sz="8" w:space="0" w:color="000000"/>
              <w:right w:val="single" w:sz="8" w:space="0" w:color="000000"/>
            </w:tcBorders>
            <w:shd w:val="clear" w:color="auto" w:fill="auto"/>
          </w:tcPr>
          <w:p w:rsidR="00911BFD" w:rsidRPr="00401BD2" w:rsidRDefault="00911BFD" w:rsidP="00401BD2">
            <w:pPr>
              <w:rPr>
                <w:rFonts w:asciiTheme="minorHAnsi" w:hAnsiTheme="minorHAnsi"/>
                <w:b/>
                <w:bCs/>
                <w:i/>
                <w:iCs/>
                <w:color w:val="000000"/>
              </w:rPr>
            </w:pPr>
          </w:p>
          <w:p w:rsidR="00401BD2" w:rsidRPr="00401BD2" w:rsidRDefault="00401BD2" w:rsidP="00401BD2">
            <w:pPr>
              <w:rPr>
                <w:rFonts w:asciiTheme="minorHAnsi" w:hAnsiTheme="minorHAnsi"/>
                <w:b/>
                <w:bCs/>
                <w:color w:val="1F497D"/>
              </w:rPr>
            </w:pPr>
          </w:p>
          <w:p w:rsidR="00401BD2" w:rsidRPr="00401BD2" w:rsidRDefault="00401BD2" w:rsidP="00401BD2">
            <w:pPr>
              <w:rPr>
                <w:rFonts w:asciiTheme="minorHAnsi" w:hAnsiTheme="minorHAnsi"/>
                <w:b/>
                <w:bCs/>
                <w:color w:val="1F497D"/>
                <w:sz w:val="32"/>
                <w:szCs w:val="32"/>
              </w:rPr>
            </w:pPr>
            <w:r w:rsidRPr="00401BD2">
              <w:rPr>
                <w:rFonts w:asciiTheme="minorHAnsi" w:hAnsiTheme="minorHAnsi"/>
                <w:b/>
                <w:bCs/>
                <w:color w:val="1F497D"/>
                <w:sz w:val="32"/>
                <w:szCs w:val="32"/>
              </w:rPr>
              <w:t>Bir Beyoğlu Bestekârı -Karnik Garmiryan</w:t>
            </w:r>
          </w:p>
          <w:p w:rsidR="00401BD2" w:rsidRPr="00401BD2" w:rsidRDefault="00401BD2" w:rsidP="00401BD2">
            <w:pPr>
              <w:rPr>
                <w:rFonts w:asciiTheme="minorHAnsi" w:hAnsiTheme="minorHAnsi"/>
                <w:b/>
                <w:bCs/>
                <w:i/>
                <w:iCs/>
                <w:color w:val="000000"/>
              </w:rPr>
            </w:pPr>
            <w:r w:rsidRPr="00401BD2">
              <w:rPr>
                <w:rFonts w:asciiTheme="minorHAnsi" w:hAnsiTheme="minorHAnsi"/>
                <w:b/>
                <w:bCs/>
                <w:i/>
                <w:color w:val="1F497D"/>
              </w:rPr>
              <w:t>Şarkıları Seslendiren; Sema Moritz</w:t>
            </w:r>
          </w:p>
          <w:p w:rsidR="00401BD2" w:rsidRPr="00401BD2" w:rsidRDefault="00401BD2" w:rsidP="00401BD2">
            <w:pPr>
              <w:rPr>
                <w:rFonts w:asciiTheme="minorHAnsi" w:hAnsiTheme="minorHAnsi"/>
                <w:b/>
                <w:bCs/>
                <w:i/>
                <w:iCs/>
                <w:color w:val="000000"/>
              </w:rPr>
            </w:pPr>
          </w:p>
          <w:p w:rsidR="00401BD2" w:rsidRPr="00401BD2" w:rsidRDefault="00401BD2" w:rsidP="00401BD2">
            <w:pPr>
              <w:rPr>
                <w:rFonts w:asciiTheme="minorHAnsi" w:hAnsiTheme="minorHAnsi"/>
              </w:rPr>
            </w:pPr>
            <w:r w:rsidRPr="00401BD2">
              <w:rPr>
                <w:rFonts w:asciiTheme="minorHAnsi" w:hAnsiTheme="minorHAnsi"/>
              </w:rPr>
              <w:t xml:space="preserve">5 Nisan 1872’de İstanbul Beyoğlu’nda doğdu. İlk müzik hocası Rupen Civanyan’dı. Hampartzum ve Batı notalarını öğrendi. Katiplik, muhasebecilik gibi işlerde çalıştı, ancak hayatı boyunca müzikten hiç kopmadı. Peşrev saz semaisi ve diğer formlarda 135 eser besteledi. Besteleri bir iki taş plak dışında kayda alınmadı. </w:t>
            </w:r>
          </w:p>
          <w:p w:rsidR="00002844" w:rsidRDefault="00401BD2" w:rsidP="00401BD2">
            <w:pPr>
              <w:rPr>
                <w:rFonts w:asciiTheme="minorHAnsi" w:hAnsiTheme="minorHAnsi"/>
              </w:rPr>
            </w:pPr>
            <w:r w:rsidRPr="00401BD2">
              <w:rPr>
                <w:rFonts w:asciiTheme="minorHAnsi" w:hAnsiTheme="minorHAnsi"/>
              </w:rPr>
              <w:t>Karnik Garmiryan’ın besteleri ölümünden yıllar sonra bu CD Kitapta buluşuyor. Dieter Moritz’in cazdan kantoya dek çeşitlenen düzenlemeleri, Sema Moritz’in sesiyle dünyanın her köşesinden dinleyiciler sevebilecekleri bir Garmiryan bestesi bulabilirler bundan böyle.</w:t>
            </w:r>
            <w:r w:rsidR="00002844">
              <w:rPr>
                <w:rFonts w:asciiTheme="minorHAnsi" w:hAnsiTheme="minorHAnsi"/>
              </w:rPr>
              <w:t xml:space="preserve"> </w:t>
            </w:r>
          </w:p>
          <w:p w:rsidR="00401BD2" w:rsidRPr="00401BD2" w:rsidRDefault="00401BD2" w:rsidP="00401BD2">
            <w:pPr>
              <w:rPr>
                <w:rFonts w:asciiTheme="minorHAnsi" w:hAnsiTheme="minorHAnsi"/>
              </w:rPr>
            </w:pPr>
            <w:r w:rsidRPr="00401BD2">
              <w:rPr>
                <w:rFonts w:asciiTheme="minorHAnsi" w:hAnsiTheme="minorHAnsi"/>
              </w:rPr>
              <w:t xml:space="preserve">Alin Taşçıyan’ın dediği gibi: </w:t>
            </w:r>
          </w:p>
          <w:p w:rsidR="00401BD2" w:rsidRPr="00401BD2" w:rsidRDefault="00401BD2" w:rsidP="00401BD2">
            <w:pPr>
              <w:rPr>
                <w:rFonts w:asciiTheme="minorHAnsi" w:hAnsiTheme="minorHAnsi"/>
                <w:i/>
              </w:rPr>
            </w:pPr>
            <w:r w:rsidRPr="00401BD2">
              <w:rPr>
                <w:rFonts w:asciiTheme="minorHAnsi" w:hAnsiTheme="minorHAnsi"/>
                <w:i/>
              </w:rPr>
              <w:t xml:space="preserve">“Sema okumadan önce kağıt üzerinde bir besteciydi Karnik Garmiryan, artık sesi var. </w:t>
            </w:r>
          </w:p>
          <w:p w:rsidR="00401BD2" w:rsidRPr="00401BD2" w:rsidRDefault="00401BD2" w:rsidP="00401BD2">
            <w:pPr>
              <w:rPr>
                <w:rFonts w:asciiTheme="minorHAnsi" w:hAnsiTheme="minorHAnsi"/>
                <w:i/>
              </w:rPr>
            </w:pPr>
            <w:r w:rsidRPr="00401BD2">
              <w:rPr>
                <w:rFonts w:asciiTheme="minorHAnsi" w:hAnsiTheme="minorHAnsi"/>
                <w:i/>
              </w:rPr>
              <w:t xml:space="preserve">  Sema okumadan önce bir anıydı Karnik Garmiryan, artık anılarımızda yeri var.”</w:t>
            </w:r>
          </w:p>
          <w:p w:rsidR="00401BD2" w:rsidRPr="00401BD2" w:rsidRDefault="00401BD2" w:rsidP="00401BD2">
            <w:pPr>
              <w:rPr>
                <w:rFonts w:asciiTheme="minorHAnsi" w:hAnsiTheme="minorHAnsi"/>
                <w:b/>
                <w:bCs/>
                <w:i/>
                <w:iCs/>
                <w:color w:val="000000"/>
              </w:rPr>
            </w:pPr>
          </w:p>
        </w:tc>
      </w:tr>
    </w:tbl>
    <w:p w:rsidR="006022B0" w:rsidRDefault="006022B0" w:rsidP="006022B0"/>
    <w:sectPr w:rsidR="006022B0" w:rsidSect="00ED08E6">
      <w:pgSz w:w="11906" w:h="16838"/>
      <w:pgMar w:top="567" w:right="567" w:bottom="567" w:left="124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282947"/>
    <w:multiLevelType w:val="hybridMultilevel"/>
    <w:tmpl w:val="6FC2CD6A"/>
    <w:lvl w:ilvl="0" w:tplc="0D8CF082">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oofState w:spelling="clean" w:grammar="clean"/>
  <w:defaultTabStop w:val="708"/>
  <w:hyphenationZone w:val="425"/>
  <w:drawingGridHorizontalSpacing w:val="120"/>
  <w:displayHorizontalDrawingGridEvery w:val="2"/>
  <w:characterSpacingControl w:val="doNotCompress"/>
  <w:compat/>
  <w:rsids>
    <w:rsidRoot w:val="006022B0"/>
    <w:rsid w:val="00002844"/>
    <w:rsid w:val="000E3741"/>
    <w:rsid w:val="001149E7"/>
    <w:rsid w:val="00142774"/>
    <w:rsid w:val="00153837"/>
    <w:rsid w:val="0017551A"/>
    <w:rsid w:val="00185020"/>
    <w:rsid w:val="00250E56"/>
    <w:rsid w:val="002C24CB"/>
    <w:rsid w:val="003C7574"/>
    <w:rsid w:val="003D39A0"/>
    <w:rsid w:val="00401BD2"/>
    <w:rsid w:val="004B3DF2"/>
    <w:rsid w:val="004D3EA7"/>
    <w:rsid w:val="005760CE"/>
    <w:rsid w:val="00580C74"/>
    <w:rsid w:val="006022B0"/>
    <w:rsid w:val="00630507"/>
    <w:rsid w:val="006E1089"/>
    <w:rsid w:val="0081203E"/>
    <w:rsid w:val="008126B6"/>
    <w:rsid w:val="00832827"/>
    <w:rsid w:val="00911BFD"/>
    <w:rsid w:val="009C1638"/>
    <w:rsid w:val="00A6328E"/>
    <w:rsid w:val="00AB4AF2"/>
    <w:rsid w:val="00B111A9"/>
    <w:rsid w:val="00B2038A"/>
    <w:rsid w:val="00CC6A1F"/>
    <w:rsid w:val="00CC72E3"/>
    <w:rsid w:val="00ED08E6"/>
    <w:rsid w:val="00F73F73"/>
    <w:rsid w:val="00F82DFC"/>
    <w:rsid w:val="00F9530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22B0"/>
    <w:pPr>
      <w:suppressAutoHyphens/>
      <w:spacing w:after="0" w:line="240" w:lineRule="auto"/>
    </w:pPr>
    <w:rPr>
      <w:rFonts w:ascii="Times New Roman" w:eastAsia="Times New Roman" w:hAnsi="Times New Roman" w:cs="Times New Roman"/>
      <w:sz w:val="24"/>
      <w:szCs w:val="24"/>
      <w:lang w:eastAsia="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6022B0"/>
    <w:pPr>
      <w:spacing w:after="120"/>
    </w:pPr>
  </w:style>
  <w:style w:type="character" w:customStyle="1" w:styleId="GvdeMetniChar">
    <w:name w:val="Gövde Metni Char"/>
    <w:basedOn w:val="VarsaylanParagrafYazTipi"/>
    <w:link w:val="GvdeMetni"/>
    <w:rsid w:val="006022B0"/>
    <w:rPr>
      <w:rFonts w:ascii="Times New Roman" w:eastAsia="Times New Roman" w:hAnsi="Times New Roman" w:cs="Times New Roman"/>
      <w:sz w:val="24"/>
      <w:szCs w:val="24"/>
      <w:lang w:eastAsia="ar-SA"/>
    </w:rPr>
  </w:style>
  <w:style w:type="paragraph" w:styleId="BalonMetni">
    <w:name w:val="Balloon Text"/>
    <w:basedOn w:val="Normal"/>
    <w:link w:val="BalonMetniChar"/>
    <w:uiPriority w:val="99"/>
    <w:semiHidden/>
    <w:unhideWhenUsed/>
    <w:rsid w:val="006022B0"/>
    <w:rPr>
      <w:rFonts w:ascii="Tahoma" w:hAnsi="Tahoma" w:cs="Tahoma"/>
      <w:sz w:val="16"/>
      <w:szCs w:val="16"/>
    </w:rPr>
  </w:style>
  <w:style w:type="character" w:customStyle="1" w:styleId="BalonMetniChar">
    <w:name w:val="Balon Metni Char"/>
    <w:basedOn w:val="VarsaylanParagrafYazTipi"/>
    <w:link w:val="BalonMetni"/>
    <w:uiPriority w:val="99"/>
    <w:semiHidden/>
    <w:rsid w:val="006022B0"/>
    <w:rPr>
      <w:rFonts w:ascii="Tahoma" w:eastAsia="Times New Roman" w:hAnsi="Tahoma" w:cs="Tahoma"/>
      <w:sz w:val="16"/>
      <w:szCs w:val="16"/>
      <w:lang w:eastAsia="ar-SA"/>
    </w:rPr>
  </w:style>
  <w:style w:type="character" w:styleId="Kpr">
    <w:name w:val="Hyperlink"/>
    <w:basedOn w:val="VarsaylanParagrafYazTipi"/>
    <w:uiPriority w:val="99"/>
    <w:unhideWhenUsed/>
    <w:rsid w:val="001149E7"/>
    <w:rPr>
      <w:color w:val="0000FF" w:themeColor="hyperlink"/>
      <w:u w:val="single"/>
    </w:rPr>
  </w:style>
  <w:style w:type="paragraph" w:styleId="ListeParagraf">
    <w:name w:val="List Paragraph"/>
    <w:basedOn w:val="Normal"/>
    <w:uiPriority w:val="34"/>
    <w:qFormat/>
    <w:rsid w:val="006E1089"/>
    <w:pPr>
      <w:suppressAutoHyphens w:val="0"/>
      <w:spacing w:after="200"/>
      <w:ind w:left="720"/>
      <w:contextualSpacing/>
    </w:pPr>
    <w:rPr>
      <w:rFonts w:asciiTheme="minorHAnsi" w:eastAsiaTheme="minorEastAsia" w:hAnsiTheme="minorHAnsi" w:cstheme="minorBidi"/>
      <w:lang w:eastAsia="ja-JP"/>
    </w:rPr>
  </w:style>
  <w:style w:type="paragraph" w:styleId="NormalWeb">
    <w:name w:val="Normal (Web)"/>
    <w:basedOn w:val="Normal"/>
    <w:uiPriority w:val="99"/>
    <w:unhideWhenUsed/>
    <w:rsid w:val="00F95304"/>
    <w:pPr>
      <w:suppressAutoHyphens w:val="0"/>
      <w:spacing w:before="100" w:beforeAutospacing="1" w:after="119"/>
    </w:pPr>
    <w:rPr>
      <w:lang w:eastAsia="tr-TR"/>
    </w:rPr>
  </w:style>
</w:styles>
</file>

<file path=word/webSettings.xml><?xml version="1.0" encoding="utf-8"?>
<w:webSettings xmlns:r="http://schemas.openxmlformats.org/officeDocument/2006/relationships" xmlns:w="http://schemas.openxmlformats.org/wordprocessingml/2006/main">
  <w:divs>
    <w:div w:id="1343357862">
      <w:bodyDiv w:val="1"/>
      <w:marLeft w:val="0"/>
      <w:marRight w:val="0"/>
      <w:marTop w:val="0"/>
      <w:marBottom w:val="0"/>
      <w:divBdr>
        <w:top w:val="none" w:sz="0" w:space="0" w:color="auto"/>
        <w:left w:val="none" w:sz="0" w:space="0" w:color="auto"/>
        <w:bottom w:val="none" w:sz="0" w:space="0" w:color="auto"/>
        <w:right w:val="none" w:sz="0" w:space="0" w:color="auto"/>
      </w:divBdr>
    </w:div>
    <w:div w:id="1544946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189</Words>
  <Characters>1081</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BURCINUNLU</dc:creator>
  <cp:lastModifiedBy>selay.yurtgul</cp:lastModifiedBy>
  <cp:revision>2</cp:revision>
  <cp:lastPrinted>2014-10-20T11:13:00Z</cp:lastPrinted>
  <dcterms:created xsi:type="dcterms:W3CDTF">2016-02-23T15:47:00Z</dcterms:created>
  <dcterms:modified xsi:type="dcterms:W3CDTF">2016-02-23T15:47:00Z</dcterms:modified>
</cp:coreProperties>
</file>